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Vanessa Peterson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WEST BIG BEAVER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TROY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48084-4716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KELLY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KELYA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1137"/>
        <w:gridCol w:w="432"/>
        <w:gridCol w:w="743"/>
        <w:gridCol w:w="1250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29,999.23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9.777</w:t>
            </w:r>
            <w:r>
              <w:rPr/>
              <w:t xml:space="preserve"> 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82,354.77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29,999.23 shares were sold at an average price of $9.777076 per share. Eighteen individual trades were executed at prices ranging from $9.75 per share to $ 9.8450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D. Mull, attorney-in-fact for Ms.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6842" TargetMode="External"/><Relationship Id="rId5" Type="http://schemas.openxmlformats.org/officeDocument/2006/relationships/hyperlink" Target="http://www.sec.gov/cgi-bin/browse-edgar?action=getcompany&amp;CIK=00000551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3251</Characters>
  <CharactersWithSpaces>3795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